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0586C" w14:textId="77777777" w:rsidR="002968DC" w:rsidRPr="009D024D" w:rsidRDefault="002968DC" w:rsidP="002968DC">
      <w:pPr>
        <w:pStyle w:val="Heading5"/>
      </w:pPr>
      <w:r w:rsidRPr="009D024D">
        <w:t>Bel Pre Recreational Association</w:t>
      </w:r>
    </w:p>
    <w:p w14:paraId="72ECE173" w14:textId="77777777" w:rsidR="002968DC" w:rsidRPr="009D024D" w:rsidRDefault="002968DC" w:rsidP="002968DC">
      <w:pPr>
        <w:rPr>
          <w:b/>
        </w:rPr>
      </w:pPr>
      <w:r w:rsidRPr="009D024D">
        <w:rPr>
          <w:b/>
        </w:rPr>
        <w:t>Board of Directors</w:t>
      </w:r>
    </w:p>
    <w:p w14:paraId="0491FE27" w14:textId="4FCDFB9A" w:rsidR="002968DC" w:rsidRPr="009D024D" w:rsidRDefault="002968DC" w:rsidP="002968DC">
      <w:pPr>
        <w:rPr>
          <w:b/>
        </w:rPr>
      </w:pPr>
      <w:r>
        <w:rPr>
          <w:b/>
        </w:rPr>
        <w:t>Minutes of Meeting</w:t>
      </w:r>
      <w:r w:rsidRPr="009D024D">
        <w:rPr>
          <w:b/>
        </w:rPr>
        <w:t xml:space="preserve"> </w:t>
      </w:r>
      <w:r w:rsidR="006C2C0F">
        <w:rPr>
          <w:b/>
        </w:rPr>
        <w:t>September 1</w:t>
      </w:r>
      <w:r w:rsidR="00234806">
        <w:rPr>
          <w:b/>
        </w:rPr>
        <w:t>5</w:t>
      </w:r>
      <w:r w:rsidR="00E4629A">
        <w:rPr>
          <w:b/>
        </w:rPr>
        <w:t>,</w:t>
      </w:r>
      <w:r w:rsidR="006C2C0F">
        <w:rPr>
          <w:b/>
        </w:rPr>
        <w:t xml:space="preserve"> 2018</w:t>
      </w:r>
    </w:p>
    <w:p w14:paraId="6FCFDDEE" w14:textId="77777777" w:rsidR="002968DC" w:rsidRDefault="002968DC" w:rsidP="002968DC"/>
    <w:p w14:paraId="1481E368" w14:textId="77777777" w:rsidR="002968DC" w:rsidRDefault="002968DC" w:rsidP="002968DC">
      <w:pPr>
        <w:pStyle w:val="Heading5"/>
      </w:pPr>
      <w:r w:rsidRPr="009D024D">
        <w:t>CALLED INTO SESSION/ROLL/AGENDA</w:t>
      </w:r>
    </w:p>
    <w:p w14:paraId="55FDCEA4" w14:textId="584279C4" w:rsidR="002968DC" w:rsidRPr="009D024D" w:rsidRDefault="006C2C0F" w:rsidP="002D6D33">
      <w:r>
        <w:t>1.</w:t>
      </w:r>
      <w:r w:rsidR="00E4629A">
        <w:t xml:space="preserve">  </w:t>
      </w:r>
      <w:r>
        <w:t xml:space="preserve">The board convened at the </w:t>
      </w:r>
      <w:r w:rsidR="00236293">
        <w:t xml:space="preserve">BPRA </w:t>
      </w:r>
      <w:r>
        <w:t xml:space="preserve">Bethpage pool facility at </w:t>
      </w:r>
      <w:r w:rsidR="005737DE">
        <w:t>10:11</w:t>
      </w:r>
      <w:r w:rsidR="002D6D33">
        <w:t xml:space="preserve"> a</w:t>
      </w:r>
      <w:r>
        <w:t xml:space="preserve">m. </w:t>
      </w:r>
      <w:r w:rsidR="00E4629A">
        <w:t xml:space="preserve"> </w:t>
      </w:r>
      <w:r w:rsidR="002968DC" w:rsidRPr="009D024D">
        <w:t>Board members present were</w:t>
      </w:r>
      <w:r>
        <w:t xml:space="preserve"> President Elliot Chabot, Secretary Paul Spelman, Billy Ruppert, </w:t>
      </w:r>
      <w:r w:rsidR="00236293">
        <w:t xml:space="preserve">Ted Bechtol, and Karen Purdy. </w:t>
      </w:r>
      <w:r w:rsidR="002D6D33">
        <w:t xml:space="preserve">Treasurer Larry Vaught, Chris Jennison, and Megan Virga were absent.  Vice President Greg Miller arrived at 10:17. </w:t>
      </w:r>
      <w:r w:rsidR="00F1576E">
        <w:t xml:space="preserve"> </w:t>
      </w:r>
      <w:r w:rsidR="002D6D33">
        <w:t xml:space="preserve">BPRA members Joe Moeller and Chris Swan </w:t>
      </w:r>
      <w:proofErr w:type="gramStart"/>
      <w:r w:rsidR="002D6D33">
        <w:t>were also in attendance</w:t>
      </w:r>
      <w:proofErr w:type="gramEnd"/>
      <w:r w:rsidR="002D6D33">
        <w:t>.</w:t>
      </w:r>
      <w:r w:rsidR="002D6D33" w:rsidRPr="002D6D33">
        <w:t xml:space="preserve"> </w:t>
      </w:r>
    </w:p>
    <w:p w14:paraId="5A3FF68F" w14:textId="77777777" w:rsidR="00507351" w:rsidRDefault="00507351"/>
    <w:p w14:paraId="113913BB" w14:textId="775CA4B8" w:rsidR="001151E2" w:rsidRDefault="001151E2" w:rsidP="001151E2">
      <w:r>
        <w:t xml:space="preserve">2. Chabot called the roll and a quorum was present. </w:t>
      </w:r>
      <w:r w:rsidR="00E4629A">
        <w:t xml:space="preserve"> </w:t>
      </w:r>
      <w:r>
        <w:t xml:space="preserve">A motion was made to approve the agenda. </w:t>
      </w:r>
      <w:r w:rsidR="00E4629A">
        <w:t xml:space="preserve"> </w:t>
      </w:r>
      <w:r>
        <w:t>The motion passed unanimously with Ruppert,</w:t>
      </w:r>
      <w:r w:rsidR="006C2C0F">
        <w:t xml:space="preserve"> </w:t>
      </w:r>
      <w:r w:rsidR="002D6D33">
        <w:t xml:space="preserve">Spelman, </w:t>
      </w:r>
      <w:r w:rsidR="006C2C0F">
        <w:t xml:space="preserve">Chabot, Bechtol, </w:t>
      </w:r>
      <w:r>
        <w:t>and Purdy in favor.</w:t>
      </w:r>
    </w:p>
    <w:p w14:paraId="08D9100A" w14:textId="77777777" w:rsidR="000A7C22" w:rsidRDefault="000A7C22"/>
    <w:p w14:paraId="46F7BDEF" w14:textId="77777777" w:rsidR="00520451" w:rsidRPr="009D024D" w:rsidRDefault="00520451" w:rsidP="00520451">
      <w:pPr>
        <w:pStyle w:val="Heading5"/>
      </w:pPr>
      <w:r w:rsidRPr="009D024D">
        <w:t>STATEMENTS FROM ASSOCIATION MEMBERS</w:t>
      </w:r>
    </w:p>
    <w:p w14:paraId="293E5CA8" w14:textId="38282506" w:rsidR="00520451" w:rsidRDefault="00520451" w:rsidP="00520451">
      <w:r w:rsidRPr="009D024D">
        <w:t xml:space="preserve">3. </w:t>
      </w:r>
      <w:r>
        <w:t>BPR</w:t>
      </w:r>
      <w:r w:rsidRPr="009D024D">
        <w:t>A</w:t>
      </w:r>
      <w:r>
        <w:t xml:space="preserve"> </w:t>
      </w:r>
      <w:r w:rsidRPr="009D024D">
        <w:t xml:space="preserve">members were invited to speak on any items. </w:t>
      </w:r>
      <w:r w:rsidR="00E4629A">
        <w:t xml:space="preserve"> </w:t>
      </w:r>
      <w:r>
        <w:t>There were no statements</w:t>
      </w:r>
      <w:r w:rsidR="00340BDA">
        <w:t xml:space="preserve"> by association members</w:t>
      </w:r>
      <w:r>
        <w:t>.</w:t>
      </w:r>
    </w:p>
    <w:p w14:paraId="6EB6945A" w14:textId="77777777" w:rsidR="0069474E" w:rsidRDefault="0069474E"/>
    <w:p w14:paraId="054D9AE5" w14:textId="379A3D44" w:rsidR="0069474E" w:rsidRPr="0069474E" w:rsidRDefault="0069474E" w:rsidP="0069474E">
      <w:pPr>
        <w:pStyle w:val="Heading5"/>
        <w:rPr>
          <w:rFonts w:asciiTheme="minorHAnsi" w:eastAsiaTheme="minorEastAsia" w:hAnsiTheme="minorHAnsi" w:cstheme="minorBidi"/>
        </w:rPr>
      </w:pPr>
      <w:r w:rsidRPr="0069474E">
        <w:rPr>
          <w:rFonts w:asciiTheme="minorHAnsi" w:eastAsiaTheme="minorEastAsia" w:hAnsiTheme="minorHAnsi" w:cstheme="minorBidi"/>
        </w:rPr>
        <w:t>TIME SENSITIVE BUSINESS</w:t>
      </w:r>
    </w:p>
    <w:p w14:paraId="332D29E1" w14:textId="44FB77DE" w:rsidR="0069474E" w:rsidRDefault="0069474E" w:rsidP="00E4629A">
      <w:r w:rsidRPr="002A4B46">
        <w:t xml:space="preserve">4. </w:t>
      </w:r>
      <w:r w:rsidR="00E4629A">
        <w:t xml:space="preserve"> </w:t>
      </w:r>
      <w:r w:rsidRPr="002A4B46">
        <w:t xml:space="preserve">The Board discussed the </w:t>
      </w:r>
      <w:r w:rsidR="002A4B46">
        <w:t xml:space="preserve">status of the </w:t>
      </w:r>
      <w:r w:rsidR="00E4629A">
        <w:t>bathhouse</w:t>
      </w:r>
      <w:r w:rsidR="002A4B46">
        <w:t xml:space="preserve"> roof.  Moeller said that temporary patches had stopped it from leaking into the bathrooms, but that the Board still needed to decide whether to seek a 5-10 year </w:t>
      </w:r>
      <w:r w:rsidR="00E4629A">
        <w:t>fix or invest in a longer-</w:t>
      </w:r>
      <w:r w:rsidR="002A4B46">
        <w:t xml:space="preserve">term solution. Boardmembers agreed that 5-10 years was probably the best option, and asked Moeller to obtain quotes in order to have the roof fixed </w:t>
      </w:r>
      <w:r w:rsidR="00F707F0">
        <w:t xml:space="preserve">either </w:t>
      </w:r>
      <w:r w:rsidR="002A4B46">
        <w:t>this fall</w:t>
      </w:r>
      <w:r w:rsidR="00F707F0">
        <w:t xml:space="preserve"> or early spring</w:t>
      </w:r>
      <w:r w:rsidR="002A4B46">
        <w:t>.</w:t>
      </w:r>
      <w:r w:rsidR="00E4629A" w:rsidRPr="00E4629A">
        <w:t xml:space="preserve"> </w:t>
      </w:r>
      <w:r w:rsidR="00E4629A">
        <w:t xml:space="preserve"> </w:t>
      </w:r>
    </w:p>
    <w:p w14:paraId="00B01C12" w14:textId="7F319888" w:rsidR="00AC59DC" w:rsidRDefault="00AC59DC"/>
    <w:p w14:paraId="2CB589E0" w14:textId="147A320C" w:rsidR="00AC59DC" w:rsidRDefault="00AC59DC">
      <w:r>
        <w:t xml:space="preserve">5.  The Board discussed the need to move </w:t>
      </w:r>
      <w:r w:rsidR="00E4629A">
        <w:t xml:space="preserve">some of the </w:t>
      </w:r>
      <w:r>
        <w:t xml:space="preserve">picnic tables off of the dirt for the winter in order to keep them from sinking into the </w:t>
      </w:r>
      <w:r w:rsidR="00E4629A">
        <w:t xml:space="preserve">wet </w:t>
      </w:r>
      <w:r>
        <w:t>ground.</w:t>
      </w:r>
    </w:p>
    <w:p w14:paraId="308EC268" w14:textId="6FC4EC17" w:rsidR="00AC59DC" w:rsidRDefault="00AC59DC"/>
    <w:p w14:paraId="70A2262A" w14:textId="3BB8D452" w:rsidR="00AC59DC" w:rsidRDefault="00AC59DC">
      <w:r>
        <w:t xml:space="preserve">6.  Moeller said that Georgetown Aquatics owner Clark Baugher had </w:t>
      </w:r>
      <w:r w:rsidR="00E4629A">
        <w:t xml:space="preserve">not </w:t>
      </w:r>
      <w:r>
        <w:t xml:space="preserve">finished winterizing the facility and suggested that they make a list of everything still to be done before the winter.  </w:t>
      </w:r>
    </w:p>
    <w:p w14:paraId="0D784ED2" w14:textId="5B74806A" w:rsidR="00AC59DC" w:rsidRDefault="00AC59DC"/>
    <w:p w14:paraId="1F6F5035" w14:textId="0B3F2739" w:rsidR="00AC59DC" w:rsidRPr="00AC59DC" w:rsidRDefault="002A46C0" w:rsidP="00AC59DC">
      <w:pPr>
        <w:pStyle w:val="Heading5"/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</w:rPr>
        <w:t>PROPERTY WALK-</w:t>
      </w:r>
      <w:r w:rsidR="00AC59DC" w:rsidRPr="00AC59DC">
        <w:rPr>
          <w:rFonts w:asciiTheme="minorHAnsi" w:eastAsiaTheme="minorEastAsia" w:hAnsiTheme="minorHAnsi" w:cstheme="minorBidi"/>
        </w:rPr>
        <w:t>THROUGH</w:t>
      </w:r>
    </w:p>
    <w:p w14:paraId="0E5C500C" w14:textId="4AA1F7D7" w:rsidR="00AC59DC" w:rsidRDefault="00AC59DC">
      <w:r w:rsidRPr="00AC59DC">
        <w:t xml:space="preserve">7. </w:t>
      </w:r>
      <w:r>
        <w:t xml:space="preserve"> The board proceeded to tour the facility, starting with the Pirate ship play area. Moeller noted that </w:t>
      </w:r>
      <w:r w:rsidR="00F707F0">
        <w:t xml:space="preserve">they </w:t>
      </w:r>
      <w:r w:rsidR="00E4629A">
        <w:t xml:space="preserve">need to </w:t>
      </w:r>
      <w:r w:rsidR="00F707F0">
        <w:t xml:space="preserve">re-do the top rail, replace </w:t>
      </w:r>
      <w:r w:rsidR="00954678">
        <w:t xml:space="preserve">a split side board, and sand the </w:t>
      </w:r>
      <w:r w:rsidR="00E4629A">
        <w:t xml:space="preserve">6x6 wooden </w:t>
      </w:r>
      <w:r w:rsidR="00954678">
        <w:t>mast</w:t>
      </w:r>
      <w:r w:rsidR="00F707F0">
        <w:t xml:space="preserve">.  He </w:t>
      </w:r>
      <w:r w:rsidR="00954678">
        <w:t xml:space="preserve">also suggested they tighten the ladder and hire handyman Juan Mora to paint the deck.  Moeller </w:t>
      </w:r>
      <w:r w:rsidR="00F707F0">
        <w:t xml:space="preserve">said, however, that </w:t>
      </w:r>
      <w:r w:rsidR="00E4629A">
        <w:t xml:space="preserve">despite all this, overall </w:t>
      </w:r>
      <w:r w:rsidR="00F707F0">
        <w:t>the ship was in relatively good shape.</w:t>
      </w:r>
    </w:p>
    <w:p w14:paraId="544AD4B5" w14:textId="55CEFA49" w:rsidR="00F707F0" w:rsidRDefault="00F707F0"/>
    <w:p w14:paraId="0064AB93" w14:textId="781F1AD6" w:rsidR="00F707F0" w:rsidRDefault="00F707F0">
      <w:r>
        <w:t xml:space="preserve">8. The Board inspected the swing set and slide </w:t>
      </w:r>
      <w:r w:rsidR="003D28B7">
        <w:t>area behind the baby pool</w:t>
      </w:r>
      <w:r w:rsidR="009862B0">
        <w:t>.</w:t>
      </w:r>
      <w:r w:rsidR="00954678">
        <w:t xml:space="preserve">  Moeller suggested they get </w:t>
      </w:r>
      <w:r w:rsidR="003D28B7">
        <w:t xml:space="preserve">handyman </w:t>
      </w:r>
      <w:r w:rsidR="00954678">
        <w:t>Mora to trim one 4x6 beam, replace a diagonal</w:t>
      </w:r>
      <w:r w:rsidR="003D28B7">
        <w:t>,</w:t>
      </w:r>
      <w:r w:rsidR="00954678">
        <w:t xml:space="preserve"> and touch up the paint.</w:t>
      </w:r>
    </w:p>
    <w:p w14:paraId="5AB46C66" w14:textId="56AF7EAA" w:rsidR="009862B0" w:rsidRDefault="009862B0"/>
    <w:p w14:paraId="259B1208" w14:textId="190B48C6" w:rsidR="009862B0" w:rsidRDefault="009862B0">
      <w:r>
        <w:lastRenderedPageBreak/>
        <w:t>9. The Board noted that a white pine tree had fallen and would have to be cut up and removed.</w:t>
      </w:r>
    </w:p>
    <w:p w14:paraId="60F39929" w14:textId="7C47B3CD" w:rsidR="009862B0" w:rsidRDefault="009862B0"/>
    <w:p w14:paraId="65C9AD9E" w14:textId="1007A98B" w:rsidR="009862B0" w:rsidRDefault="009862B0">
      <w:r>
        <w:t xml:space="preserve">10. The Board inspected the </w:t>
      </w:r>
      <w:r w:rsidR="003D28B7">
        <w:t xml:space="preserve">pool’s </w:t>
      </w:r>
      <w:r>
        <w:t>water meter chamber</w:t>
      </w:r>
      <w:r w:rsidR="003D28B7">
        <w:t xml:space="preserve"> behind the diving well</w:t>
      </w:r>
      <w:r>
        <w:t>.</w:t>
      </w:r>
      <w:r w:rsidR="00490F26">
        <w:t xml:space="preserve">  Moeller said that </w:t>
      </w:r>
      <w:r w:rsidR="003D28B7">
        <w:t xml:space="preserve">they </w:t>
      </w:r>
      <w:r w:rsidR="00490F26">
        <w:t>now had a new water meter, and that a backflow prevent</w:t>
      </w:r>
      <w:r w:rsidR="003D28B7">
        <w:t>er had been installed, per WSSC</w:t>
      </w:r>
      <w:r w:rsidR="00490F26">
        <w:t xml:space="preserve"> requirements.</w:t>
      </w:r>
    </w:p>
    <w:p w14:paraId="73C5C18D" w14:textId="77777777" w:rsidR="00490F26" w:rsidRDefault="00490F26"/>
    <w:p w14:paraId="2CB1070D" w14:textId="43C5BB69" w:rsidR="009862B0" w:rsidRDefault="009862B0">
      <w:r>
        <w:t xml:space="preserve">11. The Board examined a </w:t>
      </w:r>
      <w:r w:rsidR="003D28B7">
        <w:t xml:space="preserve">storm </w:t>
      </w:r>
      <w:r>
        <w:t xml:space="preserve">drain near the perimeter of the property, and Moeller said </w:t>
      </w:r>
      <w:r w:rsidR="008641D2">
        <w:t xml:space="preserve">he </w:t>
      </w:r>
      <w:r>
        <w:t>would get a cover for it.</w:t>
      </w:r>
    </w:p>
    <w:p w14:paraId="12137733" w14:textId="0FD08AC4" w:rsidR="009862B0" w:rsidRDefault="009862B0"/>
    <w:p w14:paraId="4E682D43" w14:textId="7531B755" w:rsidR="009862B0" w:rsidRDefault="009862B0">
      <w:r>
        <w:t>12. The Board looked at trees near the perimeter fence line, and discussed getting contractors to trim the area</w:t>
      </w:r>
      <w:r w:rsidR="003D28B7">
        <w:t xml:space="preserve"> again</w:t>
      </w:r>
      <w:r>
        <w:t>.</w:t>
      </w:r>
    </w:p>
    <w:p w14:paraId="584C0A7E" w14:textId="783B6118" w:rsidR="009862B0" w:rsidRDefault="009862B0"/>
    <w:p w14:paraId="1908CBA9" w14:textId="13B390AD" w:rsidR="009862B0" w:rsidRDefault="009862B0">
      <w:r>
        <w:t xml:space="preserve">13. The Board examined the </w:t>
      </w:r>
      <w:proofErr w:type="gramStart"/>
      <w:r>
        <w:t>coping stone</w:t>
      </w:r>
      <w:r w:rsidR="008641D2">
        <w:t>s</w:t>
      </w:r>
      <w:proofErr w:type="gramEnd"/>
      <w:r>
        <w:t xml:space="preserve"> by pool, and noted that some of the stones were </w:t>
      </w:r>
      <w:r w:rsidR="00E4629A">
        <w:t xml:space="preserve">cracked or chipped and </w:t>
      </w:r>
      <w:r>
        <w:t>in need of replacement.</w:t>
      </w:r>
    </w:p>
    <w:p w14:paraId="3A4FB976" w14:textId="6858AB95" w:rsidR="00C8125C" w:rsidRDefault="00C8125C"/>
    <w:p w14:paraId="2CBB4FD1" w14:textId="01F68E3F" w:rsidR="00C8125C" w:rsidRDefault="00C8125C">
      <w:r>
        <w:t>14. The Board examined the pool and lane divider</w:t>
      </w:r>
      <w:r w:rsidR="00490F26">
        <w:t xml:space="preserve">s, and the deck drains.  Moeller said that a cover for the deck drain </w:t>
      </w:r>
      <w:r w:rsidR="008641D2">
        <w:t xml:space="preserve">near </w:t>
      </w:r>
      <w:r w:rsidR="00490F26">
        <w:t xml:space="preserve">the flag </w:t>
      </w:r>
      <w:r w:rsidR="008641D2">
        <w:t xml:space="preserve">area </w:t>
      </w:r>
      <w:r w:rsidR="00490F26">
        <w:t>needs screws replaced.  He said he would get a price estimate and then seek approval from the Board</w:t>
      </w:r>
      <w:r w:rsidR="003D28B7">
        <w:t xml:space="preserve"> to proceed</w:t>
      </w:r>
      <w:r w:rsidR="00490F26">
        <w:t>.</w:t>
      </w:r>
    </w:p>
    <w:p w14:paraId="0D7507D3" w14:textId="049F35BD" w:rsidR="00C8125C" w:rsidRDefault="00C8125C"/>
    <w:p w14:paraId="6ADD3C58" w14:textId="6ABBAFDF" w:rsidR="00490F26" w:rsidRDefault="00490F26">
      <w:r>
        <w:t xml:space="preserve">15. The Board discussed </w:t>
      </w:r>
      <w:r w:rsidR="003D28B7">
        <w:t xml:space="preserve">the recurring issue of </w:t>
      </w:r>
      <w:r>
        <w:t xml:space="preserve">broken umbrellas, and Moeller said </w:t>
      </w:r>
      <w:r w:rsidR="003D28B7">
        <w:t xml:space="preserve">he had found a number of </w:t>
      </w:r>
      <w:r>
        <w:t>umbrella pins.</w:t>
      </w:r>
    </w:p>
    <w:p w14:paraId="186BAED8" w14:textId="77777777" w:rsidR="00490F26" w:rsidRDefault="00490F26"/>
    <w:p w14:paraId="4810E52C" w14:textId="160F1D76" w:rsidR="009862B0" w:rsidRDefault="009862B0">
      <w:r>
        <w:t>1</w:t>
      </w:r>
      <w:r w:rsidR="00954678">
        <w:t>6</w:t>
      </w:r>
      <w:r>
        <w:t>. The Board examined the bathrooms and discussed humidity issues.</w:t>
      </w:r>
      <w:r w:rsidR="003D2F72">
        <w:t xml:space="preserve">  Moeller said he would seal off the windows with plywood and procure and </w:t>
      </w:r>
      <w:r w:rsidR="008641D2">
        <w:t>recommended instal</w:t>
      </w:r>
      <w:r w:rsidR="003D2F72">
        <w:t>l</w:t>
      </w:r>
      <w:r w:rsidR="008641D2">
        <w:t>ing</w:t>
      </w:r>
      <w:r w:rsidR="003D2F72">
        <w:t xml:space="preserve"> dehumidifiers to reduce moisture levels.  </w:t>
      </w:r>
    </w:p>
    <w:p w14:paraId="01C706A4" w14:textId="4B56714F" w:rsidR="003D2F72" w:rsidRDefault="003D2F72"/>
    <w:p w14:paraId="4E45B23A" w14:textId="0D0B7548" w:rsidR="003D2F72" w:rsidRDefault="003D2F72">
      <w:r>
        <w:t>1</w:t>
      </w:r>
      <w:r w:rsidR="00490F26">
        <w:t>7</w:t>
      </w:r>
      <w:r>
        <w:t>. The Board examined the guard area and back office and discussed</w:t>
      </w:r>
      <w:r w:rsidR="003D28B7">
        <w:t xml:space="preserve"> the following</w:t>
      </w:r>
      <w:r>
        <w:t>:</w:t>
      </w:r>
    </w:p>
    <w:p w14:paraId="1707C6EA" w14:textId="5D1574E6" w:rsidR="003D2F72" w:rsidRDefault="003D2F72" w:rsidP="003D2F72">
      <w:pPr>
        <w:ind w:firstLine="720"/>
      </w:pPr>
      <w:r>
        <w:t>a) whether to get a dehumidifier for the office</w:t>
      </w:r>
    </w:p>
    <w:p w14:paraId="1B327492" w14:textId="4FA3078A" w:rsidR="003D2F72" w:rsidRDefault="003D2F72" w:rsidP="003D2F72">
      <w:pPr>
        <w:ind w:firstLine="720"/>
      </w:pPr>
      <w:r>
        <w:t>b) whether to get rid of an extra desk</w:t>
      </w:r>
    </w:p>
    <w:p w14:paraId="3C6526FA" w14:textId="0033C938" w:rsidR="003D2F72" w:rsidRDefault="003D2F72" w:rsidP="003D2F72">
      <w:pPr>
        <w:ind w:left="720"/>
      </w:pPr>
      <w:r>
        <w:t>c) the need to sort and organize the area before the facility re-opens in the spring</w:t>
      </w:r>
    </w:p>
    <w:p w14:paraId="5DBB286F" w14:textId="5C07C2C4" w:rsidR="003D2F72" w:rsidRDefault="003D2F72" w:rsidP="003D2F72">
      <w:pPr>
        <w:ind w:firstLine="720"/>
      </w:pPr>
      <w:r>
        <w:t>d) the plan to move BPRA files into one of the new file cabinets</w:t>
      </w:r>
    </w:p>
    <w:p w14:paraId="30C7C6AD" w14:textId="27DD11D4" w:rsidR="003D2F72" w:rsidRDefault="003D2F72" w:rsidP="003D2F72">
      <w:pPr>
        <w:ind w:firstLine="720"/>
      </w:pPr>
      <w:r>
        <w:t>e) the need to belt sand the entrance desk door so that it can close</w:t>
      </w:r>
    </w:p>
    <w:p w14:paraId="6701B958" w14:textId="4830622C" w:rsidR="00984B5B" w:rsidRDefault="00984B5B" w:rsidP="00984B5B"/>
    <w:p w14:paraId="03331FD5" w14:textId="75DE480C" w:rsidR="00984B5B" w:rsidRPr="00AC59DC" w:rsidRDefault="00984B5B" w:rsidP="00984B5B">
      <w:r>
        <w:t>1</w:t>
      </w:r>
      <w:r w:rsidR="00954678">
        <w:t>8</w:t>
      </w:r>
      <w:r>
        <w:t xml:space="preserve">. The Board inspected the Snack Bar and discussed the </w:t>
      </w:r>
      <w:r w:rsidR="00C8125C">
        <w:t xml:space="preserve">possible </w:t>
      </w:r>
      <w:r>
        <w:t>need for a dehumidifier, and ways to make the plugged floor drain look less like a floor drain.</w:t>
      </w:r>
    </w:p>
    <w:p w14:paraId="7D99481D" w14:textId="7C706B28" w:rsidR="0069474E" w:rsidRDefault="0069474E">
      <w:pPr>
        <w:rPr>
          <w:b/>
        </w:rPr>
      </w:pPr>
    </w:p>
    <w:p w14:paraId="7FCBC9A6" w14:textId="0DD0C90B" w:rsidR="0069474E" w:rsidRDefault="00954678">
      <w:pPr>
        <w:rPr>
          <w:b/>
        </w:rPr>
      </w:pPr>
      <w:r>
        <w:rPr>
          <w:b/>
        </w:rPr>
        <w:t>BLOCKTOBERFEST</w:t>
      </w:r>
    </w:p>
    <w:p w14:paraId="1DBD75DA" w14:textId="6EF9FAB3" w:rsidR="00954678" w:rsidRPr="00954678" w:rsidRDefault="00954678">
      <w:r>
        <w:t>19.  The Board discussed possibly having a fire and smore</w:t>
      </w:r>
      <w:r w:rsidR="002A46C0">
        <w:t>s</w:t>
      </w:r>
      <w:r>
        <w:t xml:space="preserve"> area at the upcoming Blocktober</w:t>
      </w:r>
      <w:r w:rsidR="00F1576E">
        <w:t>F</w:t>
      </w:r>
      <w:r>
        <w:t>est</w:t>
      </w:r>
      <w:r w:rsidR="00594025">
        <w:t xml:space="preserve">, as requested by the Boy Scout troop.  A motion was made to authorize this </w:t>
      </w:r>
      <w:r w:rsidR="002A46C0">
        <w:t xml:space="preserve">activity </w:t>
      </w:r>
      <w:r w:rsidR="00594025">
        <w:t xml:space="preserve">on the Bechtol property adjacent to </w:t>
      </w:r>
      <w:r w:rsidR="002A46C0">
        <w:t xml:space="preserve">the </w:t>
      </w:r>
      <w:r w:rsidR="00594025">
        <w:t>Blocktober</w:t>
      </w:r>
      <w:r w:rsidR="00F1576E">
        <w:t>F</w:t>
      </w:r>
      <w:r w:rsidR="00594025">
        <w:t xml:space="preserve">est </w:t>
      </w:r>
      <w:r w:rsidR="002A46C0">
        <w:t xml:space="preserve">street area, </w:t>
      </w:r>
      <w:r w:rsidR="00594025">
        <w:t>and the motion passed unanimously with Ruppert, Spelman, Chabot, Bechtol, Miller, and Purdy in favor.</w:t>
      </w:r>
    </w:p>
    <w:p w14:paraId="3D5B1CC4" w14:textId="34C15AD1" w:rsidR="00954678" w:rsidRDefault="00954678">
      <w:pPr>
        <w:rPr>
          <w:b/>
        </w:rPr>
      </w:pPr>
    </w:p>
    <w:p w14:paraId="78C5E40E" w14:textId="5F618852" w:rsidR="00594025" w:rsidRPr="00594025" w:rsidRDefault="00594025">
      <w:r w:rsidRPr="00594025">
        <w:lastRenderedPageBreak/>
        <w:t xml:space="preserve">20.  The Board discussed the idea of a memorial garden </w:t>
      </w:r>
      <w:r w:rsidR="002A46C0">
        <w:t xml:space="preserve">within the pool grounds, </w:t>
      </w:r>
      <w:r w:rsidRPr="00594025">
        <w:t>and allowing members to sponsor trees i</w:t>
      </w:r>
      <w:r w:rsidR="002A46C0">
        <w:t>n memory of loved ones</w:t>
      </w:r>
      <w:r w:rsidRPr="00594025">
        <w:t xml:space="preserve">.  </w:t>
      </w:r>
      <w:r w:rsidR="00DD4787">
        <w:t xml:space="preserve">Boardmembers </w:t>
      </w:r>
      <w:r w:rsidR="002A46C0">
        <w:t xml:space="preserve">generally </w:t>
      </w:r>
      <w:r w:rsidR="00DD4787">
        <w:t>supported the idea but n</w:t>
      </w:r>
      <w:r w:rsidRPr="00594025">
        <w:t>o action was taken at this time.</w:t>
      </w:r>
    </w:p>
    <w:p w14:paraId="2BA10056" w14:textId="77777777" w:rsidR="00594025" w:rsidRDefault="00594025">
      <w:pPr>
        <w:rPr>
          <w:b/>
        </w:rPr>
      </w:pPr>
    </w:p>
    <w:p w14:paraId="76569DFB" w14:textId="239A1624" w:rsidR="00594025" w:rsidRDefault="00DD4787">
      <w:r>
        <w:t>21</w:t>
      </w:r>
      <w:r w:rsidR="00594025">
        <w:t>.  The Board adjourned at 11:20 am.</w:t>
      </w:r>
    </w:p>
    <w:p w14:paraId="7AF76E17" w14:textId="01476138" w:rsidR="00594025" w:rsidRDefault="00594025"/>
    <w:p w14:paraId="2A69545F" w14:textId="14EAE129" w:rsidR="00594025" w:rsidRPr="00594025" w:rsidRDefault="00DD4787">
      <w:r>
        <w:t>22</w:t>
      </w:r>
      <w:r w:rsidR="00594025">
        <w:t xml:space="preserve">. The next meeting is scheduled for </w:t>
      </w:r>
      <w:r>
        <w:t xml:space="preserve">October </w:t>
      </w:r>
      <w:r w:rsidR="008641D2">
        <w:t>2</w:t>
      </w:r>
      <w:bookmarkStart w:id="0" w:name="_GoBack"/>
      <w:bookmarkEnd w:id="0"/>
      <w:r>
        <w:t xml:space="preserve"> at 7:30 pm at the Bel Pre Elementary School.</w:t>
      </w:r>
    </w:p>
    <w:p w14:paraId="592976BB" w14:textId="26BCC3B2" w:rsidR="0069474E" w:rsidRDefault="0069474E">
      <w:pPr>
        <w:rPr>
          <w:b/>
        </w:rPr>
      </w:pPr>
    </w:p>
    <w:sectPr w:rsidR="0069474E" w:rsidSect="00D054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04E0"/>
    <w:multiLevelType w:val="hybridMultilevel"/>
    <w:tmpl w:val="592A2194"/>
    <w:lvl w:ilvl="0" w:tplc="F8E619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A0B21"/>
    <w:multiLevelType w:val="hybridMultilevel"/>
    <w:tmpl w:val="CF94EB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F54"/>
    <w:multiLevelType w:val="hybridMultilevel"/>
    <w:tmpl w:val="11E0002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CE7E34"/>
    <w:multiLevelType w:val="hybridMultilevel"/>
    <w:tmpl w:val="793C8882"/>
    <w:lvl w:ilvl="0" w:tplc="86E2F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8F0209"/>
    <w:multiLevelType w:val="hybridMultilevel"/>
    <w:tmpl w:val="255E04DC"/>
    <w:lvl w:ilvl="0" w:tplc="D37CCA86">
      <w:start w:val="1"/>
      <w:numFmt w:val="lowerLetter"/>
      <w:lvlText w:val="(%1)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094DD0"/>
    <w:multiLevelType w:val="hybridMultilevel"/>
    <w:tmpl w:val="DE7CC2FE"/>
    <w:lvl w:ilvl="0" w:tplc="33CEF1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55B6D"/>
    <w:multiLevelType w:val="hybridMultilevel"/>
    <w:tmpl w:val="D3EE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51"/>
    <w:rsid w:val="0002441F"/>
    <w:rsid w:val="00025BF5"/>
    <w:rsid w:val="0008600A"/>
    <w:rsid w:val="000A7C22"/>
    <w:rsid w:val="000C3E41"/>
    <w:rsid w:val="00112BC2"/>
    <w:rsid w:val="001151E2"/>
    <w:rsid w:val="00136E2A"/>
    <w:rsid w:val="001A5B5B"/>
    <w:rsid w:val="001A706D"/>
    <w:rsid w:val="0021304E"/>
    <w:rsid w:val="00221D41"/>
    <w:rsid w:val="00223A1E"/>
    <w:rsid w:val="00234806"/>
    <w:rsid w:val="00236293"/>
    <w:rsid w:val="0025392E"/>
    <w:rsid w:val="002757E6"/>
    <w:rsid w:val="002925DA"/>
    <w:rsid w:val="002968DC"/>
    <w:rsid w:val="002A46C0"/>
    <w:rsid w:val="002A4B46"/>
    <w:rsid w:val="002D6D33"/>
    <w:rsid w:val="002F0D10"/>
    <w:rsid w:val="0032179C"/>
    <w:rsid w:val="00326E8F"/>
    <w:rsid w:val="00340BDA"/>
    <w:rsid w:val="003D28B7"/>
    <w:rsid w:val="003D2B8E"/>
    <w:rsid w:val="003D2F72"/>
    <w:rsid w:val="003F4233"/>
    <w:rsid w:val="00422725"/>
    <w:rsid w:val="004327F8"/>
    <w:rsid w:val="00443EA1"/>
    <w:rsid w:val="004736C7"/>
    <w:rsid w:val="00490F26"/>
    <w:rsid w:val="004932F4"/>
    <w:rsid w:val="004E269A"/>
    <w:rsid w:val="004F2D43"/>
    <w:rsid w:val="00507351"/>
    <w:rsid w:val="00520451"/>
    <w:rsid w:val="00571D38"/>
    <w:rsid w:val="005737DE"/>
    <w:rsid w:val="00594025"/>
    <w:rsid w:val="005A2B22"/>
    <w:rsid w:val="005B150C"/>
    <w:rsid w:val="005D26BB"/>
    <w:rsid w:val="005E1804"/>
    <w:rsid w:val="005F38B8"/>
    <w:rsid w:val="006046D4"/>
    <w:rsid w:val="006163CA"/>
    <w:rsid w:val="0061719E"/>
    <w:rsid w:val="00651434"/>
    <w:rsid w:val="0069474E"/>
    <w:rsid w:val="006C2C0F"/>
    <w:rsid w:val="006D3842"/>
    <w:rsid w:val="006D6CEE"/>
    <w:rsid w:val="00706C9F"/>
    <w:rsid w:val="00795674"/>
    <w:rsid w:val="007B584C"/>
    <w:rsid w:val="007C62B9"/>
    <w:rsid w:val="00813A62"/>
    <w:rsid w:val="00857F7B"/>
    <w:rsid w:val="008641D2"/>
    <w:rsid w:val="00885909"/>
    <w:rsid w:val="0088617B"/>
    <w:rsid w:val="00893BE3"/>
    <w:rsid w:val="00897263"/>
    <w:rsid w:val="008C214D"/>
    <w:rsid w:val="008C50A4"/>
    <w:rsid w:val="008C647B"/>
    <w:rsid w:val="00931EC9"/>
    <w:rsid w:val="00937803"/>
    <w:rsid w:val="00946FFB"/>
    <w:rsid w:val="00954678"/>
    <w:rsid w:val="00971D04"/>
    <w:rsid w:val="00984B5B"/>
    <w:rsid w:val="009862B0"/>
    <w:rsid w:val="00A43909"/>
    <w:rsid w:val="00A51994"/>
    <w:rsid w:val="00A575FB"/>
    <w:rsid w:val="00AA022F"/>
    <w:rsid w:val="00AA6A11"/>
    <w:rsid w:val="00AC59DC"/>
    <w:rsid w:val="00AC7B0D"/>
    <w:rsid w:val="00AF5E55"/>
    <w:rsid w:val="00AF7EAD"/>
    <w:rsid w:val="00B507EC"/>
    <w:rsid w:val="00BA1E21"/>
    <w:rsid w:val="00C04757"/>
    <w:rsid w:val="00C54274"/>
    <w:rsid w:val="00C8125C"/>
    <w:rsid w:val="00CC4C10"/>
    <w:rsid w:val="00CE5B85"/>
    <w:rsid w:val="00D0541E"/>
    <w:rsid w:val="00D15620"/>
    <w:rsid w:val="00D20775"/>
    <w:rsid w:val="00D46A87"/>
    <w:rsid w:val="00D776A1"/>
    <w:rsid w:val="00D86586"/>
    <w:rsid w:val="00D93809"/>
    <w:rsid w:val="00DD4787"/>
    <w:rsid w:val="00DF2DBA"/>
    <w:rsid w:val="00DF700F"/>
    <w:rsid w:val="00E4629A"/>
    <w:rsid w:val="00E56181"/>
    <w:rsid w:val="00E612A5"/>
    <w:rsid w:val="00E70674"/>
    <w:rsid w:val="00EB376C"/>
    <w:rsid w:val="00ED0812"/>
    <w:rsid w:val="00ED1824"/>
    <w:rsid w:val="00F013D2"/>
    <w:rsid w:val="00F1576E"/>
    <w:rsid w:val="00F702A4"/>
    <w:rsid w:val="00F707F0"/>
    <w:rsid w:val="00F9064D"/>
    <w:rsid w:val="00FD53F5"/>
    <w:rsid w:val="00FF41CB"/>
    <w:rsid w:val="00FF5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692F84"/>
  <w14:defaultImageDpi w14:val="300"/>
  <w15:docId w15:val="{543ACF09-8CA4-CE47-9092-421F3FAD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68DC"/>
    <w:pPr>
      <w:keepNext/>
      <w:outlineLvl w:val="4"/>
    </w:pPr>
    <w:rPr>
      <w:rFonts w:ascii="Times New Roman" w:eastAsiaTheme="minorHAnsi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57E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968DC"/>
    <w:rPr>
      <w:rFonts w:ascii="Times New Roman" w:eastAsiaTheme="minorHAnsi" w:hAnsi="Times New Roman" w:cs="Times New Roman"/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F70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7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865EC-50D3-403B-9765-3E39133F9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Spelman</dc:creator>
  <cp:keywords/>
  <dc:description/>
  <cp:lastModifiedBy>Spelman, Paul</cp:lastModifiedBy>
  <cp:revision>2</cp:revision>
  <dcterms:created xsi:type="dcterms:W3CDTF">2018-11-13T18:05:00Z</dcterms:created>
  <dcterms:modified xsi:type="dcterms:W3CDTF">2018-11-13T18:05:00Z</dcterms:modified>
</cp:coreProperties>
</file>